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7E" w:rsidRDefault="00F0087E" w:rsidP="00F0087E">
      <w:pPr>
        <w:widowControl/>
        <w:shd w:val="clear" w:color="auto" w:fill="FFFFFF"/>
        <w:spacing w:line="440" w:lineRule="atLeast"/>
        <w:ind w:firstLine="600"/>
        <w:rPr>
          <w:rFonts w:ascii="仿宋" w:eastAsia="仿宋" w:hAnsi="仿宋" w:cs="宋体"/>
          <w:b/>
          <w:bCs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  <w:lang w:bidi="he-IL"/>
        </w:rPr>
        <w:t>附1：</w:t>
      </w:r>
      <w:proofErr w:type="gramStart"/>
      <w:r>
        <w:rPr>
          <w:rFonts w:ascii="仿宋" w:eastAsia="仿宋" w:hAnsi="仿宋" w:cs="宋体"/>
          <w:b/>
          <w:bCs/>
          <w:color w:val="333333"/>
          <w:kern w:val="0"/>
          <w:sz w:val="30"/>
          <w:szCs w:val="30"/>
          <w:lang w:bidi="he-IL"/>
        </w:rPr>
        <w:t>湘教版</w:t>
      </w:r>
      <w:proofErr w:type="gramEnd"/>
      <w:r>
        <w:rPr>
          <w:rFonts w:ascii="仿宋" w:eastAsia="仿宋" w:hAnsi="仿宋" w:cs="宋体"/>
          <w:b/>
          <w:bCs/>
          <w:color w:val="333333"/>
          <w:kern w:val="0"/>
          <w:sz w:val="30"/>
          <w:szCs w:val="30"/>
          <w:lang w:bidi="he-IL"/>
        </w:rPr>
        <w:t>地理必修课时安排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必修一</w:t>
      </w:r>
      <w:r>
        <w:rPr>
          <w:rFonts w:ascii="仿宋" w:eastAsia="仿宋" w:hAnsi="仿宋" w:cs="宋体"/>
          <w:color w:val="333333"/>
          <w:kern w:val="0"/>
          <w:sz w:val="30"/>
          <w:szCs w:val="30"/>
          <w:lang w:bidi="he-IL"/>
        </w:rPr>
        <w:t>共37课时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。</w:t>
      </w:r>
      <w:proofErr w:type="gramStart"/>
      <w:r>
        <w:rPr>
          <w:rFonts w:ascii="仿宋" w:eastAsia="仿宋" w:hAnsi="仿宋" w:cs="宋体"/>
          <w:color w:val="333333"/>
          <w:kern w:val="0"/>
          <w:sz w:val="30"/>
          <w:szCs w:val="30"/>
          <w:lang w:bidi="he-IL"/>
        </w:rPr>
        <w:t>丁帅为</w:t>
      </w:r>
      <w:proofErr w:type="gramEnd"/>
      <w:r>
        <w:rPr>
          <w:rFonts w:ascii="仿宋" w:eastAsia="仿宋" w:hAnsi="仿宋" w:cs="宋体"/>
          <w:color w:val="333333"/>
          <w:kern w:val="0"/>
          <w:sz w:val="30"/>
          <w:szCs w:val="30"/>
          <w:lang w:bidi="he-IL"/>
        </w:rPr>
        <w:t>湘版高中地理第一册分课组长，成员有杨俊瑞、蔣晓静、王轩、白雪平、李领峰。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乔双林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审定。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序言——走进地理学,1课时。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第一章 宇宙中的地球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第一节 地球的宇宙环境，共3课时。第一课时 一、人类对宇宙的认识 二、多层次的天体系统  第二课时 太阳系与地月系  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第三课时 三、特殊行星——地球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第二节 太阳对地球的影响，共2课时。第一课时 一、太阳辐射与地球 第二课时 二、太阳活动与地球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第三节 地球的圈层结构，共2课时。第一课时 一、地震和地震波 二、地球的内部圈层 第二课时 二、太阳活动与地球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Chars="200"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第四节 地球的演化，共2课时。第一课时 一、地层和化石 第二课时 二、地球的演化史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第二章 地球表面形态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第一节 流水地貌，共3课时。第一课时 一、流水侵蚀地貌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第二课时 二、流水堆积地貌 第三课时 三、滑坡和泥石流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第二节 风成地貌，共3课时。第一课时 一、风蚀地貌                               第二课时 二、风积地貌  第三课时 三、风沙活动的危害与防治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第三节 喀斯特、海岸和冰川地貌，共3课时。第一课时 一、喀斯特地貌  第二课时 二、海岸地貌  第三课时 三、冰川地貌                             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第三章 地球上的大气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lastRenderedPageBreak/>
        <w:t xml:space="preserve">第一节 大气的组成与垂直分层，共2课时。第一课时一、大气的组成 第二课时 二、大气的垂直分层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第二节 大气的受热过程，共2课时。第一课时 一、大气对太阳辐射的削弱作用 第二课时 二、大气对地面的作用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第三节 大气的热力环流，共2课时。第一课时 一、大气热力环流的形成 第二课时 二、自然界的大气热力环流                        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第四章 地球上的水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1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第一节 水循环，共3课时。第一课时 一、水的行星  二、自然界的水循环 第二课时 三、水循环的地理意义 第三课时   四、洪涝灾害防治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1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第二节 海水的性质和运动，共3课时。第一课时 一、海水的温度 第二课时 二、海水的盐度 海水的密度 第三课时三、海水运动                                                                         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第三节 海洋与人类，共2课时。第一课时 一、海洋为人类提供丰富的资源 第二课时 二、人类活动对海洋的影响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第五章 地球上的植被与土壤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第一节 主要植被与自然环境，共2课时。第一课时 一、主要植被  第二课时 二、植被与环境  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第二节 土壤的形成，共2课时。第一课时 一、成土因素                                 第二课时 二、土壤剖面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proofErr w:type="gramStart"/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必修二共25个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课时。王东朝为第二册分课组长，成员有王美艳、霍耀光、梁玉刚、王素芳、张玉芳。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乔双林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审定。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第一章人口与地理环境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第一节人口分布，1课时。一、世界人口分布，二、影响人口分布因素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第二节人口迁移，共2课时。第一课时 一、人口迁移及其影响因素 第二课时 二、国际人口迁移，三、我国人口迁移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第三节人口容量，共1课时。一、人口增长 二、资源环境限制性</w:t>
      </w:r>
      <w:r>
        <w:rPr>
          <w:rFonts w:ascii="宋体" w:hAnsi="宋体" w:cs="宋体" w:hint="eastAsia"/>
          <w:color w:val="333333"/>
          <w:kern w:val="0"/>
          <w:sz w:val="30"/>
          <w:szCs w:val="30"/>
          <w:lang w:bidi="he-IL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 三、人口合理容量  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br/>
        <w:t xml:space="preserve">   第二章 城镇和乡村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第一节城乡空间结构，共2课时。第一课时 一、城乡土地利用 二、城乡空间结构 第二课时 三、城乡区位分析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第二节地域文化与城乡景观，1课时。一、地域文化和城乡景观的内涵 二、地域文化在城乡景观上的体现                                  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第三节城镇化进程及其影响，共2课时。第一课时 一、城镇化 二、城镇化的地域差异</w:t>
      </w:r>
      <w:r>
        <w:rPr>
          <w:rFonts w:ascii="宋体" w:hAnsi="宋体" w:cs="宋体" w:hint="eastAsia"/>
          <w:color w:val="333333"/>
          <w:kern w:val="0"/>
          <w:sz w:val="30"/>
          <w:szCs w:val="30"/>
          <w:lang w:bidi="he-IL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 第二课时 三、城镇化对地理环境的影响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第三章产业区位选择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第一节农业区位因素与农业布局，共2课时。第一课时 一、农业区位因素 第二课时  二、农业布局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第二节工业区位因素与工业布局，共2课时。</w:t>
      </w:r>
      <w:r>
        <w:rPr>
          <w:rFonts w:ascii="宋体" w:hAnsi="宋体" w:cs="宋体" w:hint="eastAsia"/>
          <w:color w:val="333333"/>
          <w:kern w:val="0"/>
          <w:sz w:val="30"/>
          <w:szCs w:val="30"/>
          <w:lang w:bidi="he-IL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第一课时 一、工业区位因素 第二课时 二、工业布局                                                                                                                          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lastRenderedPageBreak/>
        <w:t xml:space="preserve">第三节服务业的区位选择，共2课时。第一课时 一、服务业概述 二、生产性服务业—以金融业服务业为例 第二课时 三、生活性服务业——以商业服务业为例                 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br/>
        <w:t xml:space="preserve">    第四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章区域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发展战略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第一节交通运输与区域发展，共2课时。第一课时 一、交通运输方式与布局  第二课时  二、交通运输对区域发展影响                                 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第二节我国区域发展战略，共3课时。第一课时 一、我国宏观发展格局 第二课时 二、长江经济带发展战略 第三课时     三、京津冀协同发展战略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 xml:space="preserve">第三节海洋权益与我国海洋发展战略，1课时。一、海洋权益  二、我国新时期海洋发展战略、三、建设海洋强国的战略布局 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第五章人地关系与可持续发展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第一节人类面临的主要环境问题，共2课时。第一课时 一、环境问题的概念与类型 第二课时  二、主要环境问题</w:t>
      </w:r>
    </w:p>
    <w:p w:rsidR="00F0087E" w:rsidRDefault="00F0087E" w:rsidP="00F0087E">
      <w:pPr>
        <w:widowControl/>
        <w:shd w:val="clear" w:color="auto" w:fill="FFFFFF"/>
        <w:spacing w:line="440" w:lineRule="atLeas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t>第二节协调人地关系，实现可持续发展，共2课时。第一课时 一、人地关系思想的演变 第二课时 二、 走可持续发展之路</w:t>
      </w:r>
    </w:p>
    <w:p w:rsidR="00DA31FA" w:rsidRDefault="00F0087E" w:rsidP="00F0087E">
      <w:r>
        <w:rPr>
          <w:rFonts w:ascii="仿宋" w:eastAsia="仿宋" w:hAnsi="仿宋" w:cs="宋体" w:hint="eastAsia"/>
          <w:color w:val="333333"/>
          <w:kern w:val="0"/>
          <w:sz w:val="30"/>
          <w:szCs w:val="30"/>
          <w:lang w:bidi="he-IL"/>
        </w:rPr>
        <w:br/>
      </w:r>
      <w:bookmarkStart w:id="0" w:name="_GoBack"/>
      <w:bookmarkEnd w:id="0"/>
    </w:p>
    <w:sectPr w:rsidR="00DA3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D3" w:rsidRDefault="004F56D3" w:rsidP="00F0087E">
      <w:r>
        <w:separator/>
      </w:r>
    </w:p>
  </w:endnote>
  <w:endnote w:type="continuationSeparator" w:id="0">
    <w:p w:rsidR="004F56D3" w:rsidRDefault="004F56D3" w:rsidP="00F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D3" w:rsidRDefault="004F56D3" w:rsidP="00F0087E">
      <w:r>
        <w:separator/>
      </w:r>
    </w:p>
  </w:footnote>
  <w:footnote w:type="continuationSeparator" w:id="0">
    <w:p w:rsidR="004F56D3" w:rsidRDefault="004F56D3" w:rsidP="00F0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8C"/>
    <w:rsid w:val="004F56D3"/>
    <w:rsid w:val="00B5188C"/>
    <w:rsid w:val="00DA31FA"/>
    <w:rsid w:val="00F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8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8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2020-06-17T02:22:00Z</dcterms:created>
  <dcterms:modified xsi:type="dcterms:W3CDTF">2020-06-17T02:22:00Z</dcterms:modified>
</cp:coreProperties>
</file>